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14" w:rsidRPr="00370477" w:rsidRDefault="00802314" w:rsidP="00370477">
      <w:pPr>
        <w:spacing w:after="0"/>
        <w:jc w:val="center"/>
        <w:rPr>
          <w:rFonts w:ascii="Times New Roman" w:hAnsi="Times New Roman" w:cs="Times New Roman"/>
          <w:b/>
        </w:rPr>
      </w:pPr>
      <w:r w:rsidRPr="00370477">
        <w:rPr>
          <w:rFonts w:ascii="Times New Roman" w:hAnsi="Times New Roman" w:cs="Times New Roman"/>
          <w:b/>
        </w:rPr>
        <w:t>ДОГОВОР № ____________________</w:t>
      </w:r>
    </w:p>
    <w:p w:rsidR="00802314" w:rsidRPr="00370477" w:rsidRDefault="00802314" w:rsidP="00370477">
      <w:pPr>
        <w:spacing w:after="0"/>
        <w:jc w:val="center"/>
        <w:rPr>
          <w:rFonts w:ascii="Times New Roman" w:hAnsi="Times New Roman" w:cs="Times New Roman"/>
          <w:b/>
        </w:rPr>
      </w:pPr>
      <w:r w:rsidRPr="00370477">
        <w:rPr>
          <w:rFonts w:ascii="Times New Roman" w:hAnsi="Times New Roman" w:cs="Times New Roman"/>
          <w:b/>
        </w:rPr>
        <w:t>НА ОТПУСК ПИТЬЕВОЙ ВОДЫ, ПРИЕМ БЫТОВЫХ СТОКОВ</w:t>
      </w:r>
    </w:p>
    <w:p w:rsidR="00802314" w:rsidRPr="00370477" w:rsidRDefault="00802314" w:rsidP="00370477">
      <w:pPr>
        <w:spacing w:after="0"/>
        <w:rPr>
          <w:rFonts w:ascii="Times New Roman" w:hAnsi="Times New Roman" w:cs="Times New Roman"/>
          <w:b/>
        </w:rPr>
      </w:pPr>
      <w:r w:rsidRPr="00370477">
        <w:rPr>
          <w:rFonts w:ascii="Times New Roman" w:hAnsi="Times New Roman" w:cs="Times New Roman"/>
          <w:b/>
        </w:rPr>
        <w:t xml:space="preserve">г. Сочи </w:t>
      </w:r>
      <w:r w:rsidRPr="00370477">
        <w:rPr>
          <w:rFonts w:ascii="Times New Roman" w:hAnsi="Times New Roman" w:cs="Times New Roman"/>
          <w:b/>
        </w:rPr>
        <w:tab/>
      </w:r>
      <w:r w:rsidRPr="00370477">
        <w:rPr>
          <w:rFonts w:ascii="Times New Roman" w:hAnsi="Times New Roman" w:cs="Times New Roman"/>
          <w:b/>
        </w:rPr>
        <w:tab/>
      </w:r>
      <w:r w:rsidRPr="00370477">
        <w:rPr>
          <w:rFonts w:ascii="Times New Roman" w:hAnsi="Times New Roman" w:cs="Times New Roman"/>
          <w:b/>
        </w:rPr>
        <w:tab/>
      </w:r>
      <w:r w:rsidRPr="00370477">
        <w:rPr>
          <w:rFonts w:ascii="Times New Roman" w:hAnsi="Times New Roman" w:cs="Times New Roman"/>
          <w:b/>
        </w:rPr>
        <w:tab/>
        <w:t xml:space="preserve">   </w:t>
      </w:r>
      <w:r w:rsidRPr="00370477">
        <w:rPr>
          <w:rFonts w:ascii="Times New Roman" w:hAnsi="Times New Roman" w:cs="Times New Roman"/>
          <w:b/>
        </w:rPr>
        <w:tab/>
      </w:r>
      <w:r w:rsidRPr="00370477">
        <w:rPr>
          <w:rFonts w:ascii="Times New Roman" w:hAnsi="Times New Roman" w:cs="Times New Roman"/>
          <w:b/>
        </w:rPr>
        <w:tab/>
        <w:t xml:space="preserve">                        «____»     __________     20___ г.</w:t>
      </w:r>
    </w:p>
    <w:p w:rsidR="00802314" w:rsidRPr="00370477" w:rsidRDefault="00802314" w:rsidP="00370477">
      <w:pPr>
        <w:spacing w:after="0"/>
        <w:rPr>
          <w:rFonts w:ascii="Times New Roman" w:hAnsi="Times New Roman" w:cs="Times New Roman"/>
        </w:rPr>
      </w:pPr>
    </w:p>
    <w:p w:rsidR="00802314" w:rsidRPr="00370477" w:rsidRDefault="00802314" w:rsidP="00370477">
      <w:pPr>
        <w:spacing w:after="0"/>
        <w:rPr>
          <w:rFonts w:ascii="Times New Roman" w:hAnsi="Times New Roman" w:cs="Times New Roman"/>
        </w:rPr>
      </w:pPr>
    </w:p>
    <w:p w:rsidR="00802314" w:rsidRDefault="00802314" w:rsidP="00370477">
      <w:pPr>
        <w:spacing w:after="0"/>
        <w:jc w:val="both"/>
        <w:rPr>
          <w:rFonts w:ascii="Times New Roman" w:hAnsi="Times New Roman" w:cs="Times New Roman"/>
        </w:rPr>
      </w:pPr>
      <w:r w:rsidRPr="00370477">
        <w:rPr>
          <w:rFonts w:ascii="Times New Roman" w:hAnsi="Times New Roman" w:cs="Times New Roman"/>
        </w:rPr>
        <w:t xml:space="preserve"> </w:t>
      </w:r>
      <w:r w:rsidR="00370477">
        <w:rPr>
          <w:rFonts w:ascii="Times New Roman" w:hAnsi="Times New Roman" w:cs="Times New Roman"/>
        </w:rPr>
        <w:tab/>
      </w:r>
      <w:r w:rsidRPr="00370477">
        <w:rPr>
          <w:rFonts w:ascii="Times New Roman" w:hAnsi="Times New Roman" w:cs="Times New Roman"/>
        </w:rPr>
        <w:t>Муниципальное унитарное предприятие города Соч</w:t>
      </w:r>
      <w:r w:rsidR="008C5D50">
        <w:rPr>
          <w:rFonts w:ascii="Times New Roman" w:hAnsi="Times New Roman" w:cs="Times New Roman"/>
        </w:rPr>
        <w:t>и «Водоканал», именуемое в даль</w:t>
      </w:r>
      <w:r w:rsidRPr="00370477">
        <w:rPr>
          <w:rFonts w:ascii="Times New Roman" w:hAnsi="Times New Roman" w:cs="Times New Roman"/>
        </w:rPr>
        <w:t>нейшем «Ресурсоснабжающая организация» («РСО»), в лице___________________, действующего на основании _________________________с   одной стороны,                                                 и _______________________________________________________________</w:t>
      </w:r>
      <w:r w:rsidR="002C44E2">
        <w:rPr>
          <w:rFonts w:ascii="Times New Roman" w:hAnsi="Times New Roman" w:cs="Times New Roman"/>
        </w:rPr>
        <w:t>___________</w:t>
      </w:r>
      <w:r w:rsidRPr="00370477">
        <w:rPr>
          <w:rFonts w:ascii="Times New Roman" w:hAnsi="Times New Roman" w:cs="Times New Roman"/>
        </w:rPr>
        <w:t>__________, зарегистрированный(</w:t>
      </w:r>
      <w:proofErr w:type="spellStart"/>
      <w:r w:rsidRPr="00370477">
        <w:rPr>
          <w:rFonts w:ascii="Times New Roman" w:hAnsi="Times New Roman" w:cs="Times New Roman"/>
        </w:rPr>
        <w:t>ая</w:t>
      </w:r>
      <w:proofErr w:type="spellEnd"/>
      <w:r w:rsidRPr="00370477">
        <w:rPr>
          <w:rFonts w:ascii="Times New Roman" w:hAnsi="Times New Roman" w:cs="Times New Roman"/>
        </w:rPr>
        <w:t>) по адресу: _____________________________________________, именуемый (</w:t>
      </w:r>
      <w:proofErr w:type="spellStart"/>
      <w:r w:rsidRPr="00370477">
        <w:rPr>
          <w:rFonts w:ascii="Times New Roman" w:hAnsi="Times New Roman" w:cs="Times New Roman"/>
        </w:rPr>
        <w:t>ая</w:t>
      </w:r>
      <w:proofErr w:type="spellEnd"/>
      <w:r w:rsidRPr="00370477">
        <w:rPr>
          <w:rFonts w:ascii="Times New Roman" w:hAnsi="Times New Roman" w:cs="Times New Roman"/>
        </w:rPr>
        <w:t xml:space="preserve">) в дальнейшем «Абонент», с другой стороны, именуемые в дальнейшем «Стороны», заключили настоящий договор о </w:t>
      </w:r>
      <w:proofErr w:type="spellStart"/>
      <w:r w:rsidRPr="00370477">
        <w:rPr>
          <w:rFonts w:ascii="Times New Roman" w:hAnsi="Times New Roman" w:cs="Times New Roman"/>
        </w:rPr>
        <w:t>ниже¬следующем</w:t>
      </w:r>
      <w:proofErr w:type="spellEnd"/>
      <w:r w:rsidRPr="00370477">
        <w:rPr>
          <w:rFonts w:ascii="Times New Roman" w:hAnsi="Times New Roman" w:cs="Times New Roman"/>
        </w:rPr>
        <w:t>:</w:t>
      </w:r>
    </w:p>
    <w:p w:rsidR="00370477" w:rsidRPr="00370477" w:rsidRDefault="00370477" w:rsidP="00370477">
      <w:pPr>
        <w:spacing w:after="0"/>
        <w:jc w:val="both"/>
        <w:rPr>
          <w:rFonts w:ascii="Times New Roman" w:hAnsi="Times New Roman" w:cs="Times New Roman"/>
        </w:rPr>
      </w:pPr>
    </w:p>
    <w:p w:rsidR="00802314" w:rsidRPr="00370477" w:rsidRDefault="00802314" w:rsidP="00370477">
      <w:pPr>
        <w:spacing w:after="0"/>
        <w:jc w:val="center"/>
        <w:rPr>
          <w:rFonts w:ascii="Times New Roman" w:hAnsi="Times New Roman" w:cs="Times New Roman"/>
          <w:b/>
        </w:rPr>
      </w:pPr>
      <w:r w:rsidRPr="00370477">
        <w:rPr>
          <w:rFonts w:ascii="Times New Roman" w:hAnsi="Times New Roman" w:cs="Times New Roman"/>
          <w:b/>
        </w:rPr>
        <w:t>1.</w:t>
      </w:r>
      <w:r w:rsidRPr="00370477">
        <w:rPr>
          <w:rFonts w:ascii="Times New Roman" w:hAnsi="Times New Roman" w:cs="Times New Roman"/>
          <w:b/>
        </w:rPr>
        <w:tab/>
        <w:t>Предмет договора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1.1 Предметом настоящего договора, в соответствии со ст. 426, 539-548 Гражданского </w:t>
      </w:r>
    </w:p>
    <w:p w:rsidR="00802314" w:rsidRPr="00370477" w:rsidRDefault="00802314" w:rsidP="00370477">
      <w:pPr>
        <w:pBdr>
          <w:bottom w:val="single" w:sz="12" w:space="1" w:color="auto"/>
        </w:pBdr>
        <w:spacing w:after="0"/>
        <w:jc w:val="both"/>
        <w:rPr>
          <w:rFonts w:ascii="Times New Roman" w:hAnsi="Times New Roman" w:cs="Times New Roman"/>
        </w:rPr>
      </w:pPr>
      <w:r w:rsidRPr="00370477">
        <w:rPr>
          <w:rFonts w:ascii="Times New Roman" w:hAnsi="Times New Roman" w:cs="Times New Roman"/>
        </w:rPr>
        <w:t xml:space="preserve">Кодекса Российской Федерации и другими нормативными документами является отпуск питьевой воды и приём бытовых стоков для жилого помещения по адресу: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                                                                                  </w:t>
      </w:r>
    </w:p>
    <w:p w:rsidR="00802314" w:rsidRPr="00370477" w:rsidRDefault="00802314" w:rsidP="00370477">
      <w:pPr>
        <w:spacing w:after="0"/>
        <w:jc w:val="center"/>
        <w:rPr>
          <w:rFonts w:ascii="Times New Roman" w:hAnsi="Times New Roman" w:cs="Times New Roman"/>
          <w:b/>
        </w:rPr>
      </w:pPr>
      <w:r w:rsidRPr="00370477">
        <w:rPr>
          <w:rFonts w:ascii="Times New Roman" w:hAnsi="Times New Roman" w:cs="Times New Roman"/>
          <w:b/>
        </w:rPr>
        <w:t>2.</w:t>
      </w:r>
      <w:r w:rsidRPr="00370477">
        <w:rPr>
          <w:rFonts w:ascii="Times New Roman" w:hAnsi="Times New Roman" w:cs="Times New Roman"/>
          <w:b/>
        </w:rPr>
        <w:tab/>
        <w:t>Права и обязанности сторон</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2.1.</w:t>
      </w:r>
      <w:r w:rsidRPr="00370477">
        <w:rPr>
          <w:rFonts w:ascii="Times New Roman" w:hAnsi="Times New Roman" w:cs="Times New Roman"/>
        </w:rPr>
        <w:tab/>
        <w:t>Обязанности РСО:</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2.1.1. Обеспечивать Абонента питьевой водой установленного качества, соответствующую </w:t>
      </w:r>
      <w:proofErr w:type="spellStart"/>
      <w:r w:rsidRPr="00370477">
        <w:rPr>
          <w:rFonts w:ascii="Times New Roman" w:hAnsi="Times New Roman" w:cs="Times New Roman"/>
        </w:rPr>
        <w:t>СанПин</w:t>
      </w:r>
      <w:proofErr w:type="spellEnd"/>
      <w:r w:rsidRPr="00370477">
        <w:rPr>
          <w:rFonts w:ascii="Times New Roman" w:hAnsi="Times New Roman" w:cs="Times New Roman"/>
        </w:rPr>
        <w:t xml:space="preserve"> 2.1.4.1074-01, на границе эксплуатационной ответственности.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2.1.2.Обеспечить свободный напор на границе эксплуатационной ответственности в соответствии с п. 2.6 СНиП 2.04-84 и техническим условиям на подключение жилого дома.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2.1.3. В нормативные сроки устранять неисправности и аварии на сетях водопровода в границах своей эксплуатационной ответственности.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2.1.4.  Обеспечить бесперебойный и круглосуточный приём бытовых стоков.</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2.2.      Права РСО:</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2.2.1.  Осуществлять контроль за состоянием инженерных сетей Абонента путем проведения осмотров;</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2.2.2.  Прекратить или ограничить подачу воды Абоненту без предварительного уведомления в случае возникновения или угрозы возникновения аварийных и чрезвычайных ситуаций, стихийных бедствий, и ликвидации их последствий;</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2.2.3. По согласованию с администрацией района (города) в связи с недостаточными техническими мощностями водопроводной системы вводить подачу воды по графику в отдельные жилые массивы района (города);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2.2.4.  Осуществлять систематический контроль за работой общедомовых (коллективных), индивидуальных приборов учета, установленных у Абонента, а также соблюдением сроков их </w:t>
      </w:r>
      <w:proofErr w:type="spellStart"/>
      <w:r w:rsidRPr="00370477">
        <w:rPr>
          <w:rFonts w:ascii="Times New Roman" w:hAnsi="Times New Roman" w:cs="Times New Roman"/>
        </w:rPr>
        <w:t>госповерки</w:t>
      </w:r>
      <w:proofErr w:type="spellEnd"/>
      <w:r w:rsidRPr="00370477">
        <w:rPr>
          <w:rFonts w:ascii="Times New Roman" w:hAnsi="Times New Roman" w:cs="Times New Roman"/>
        </w:rPr>
        <w:t>;</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 2.2.5. Осуществлять иные права, предусмотренные Жилищным Кодексом Российской Федерации, иными нормативными актами;</w:t>
      </w:r>
    </w:p>
    <w:p w:rsidR="00411A93"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2.2.6.   </w:t>
      </w:r>
      <w:proofErr w:type="gramStart"/>
      <w:r w:rsidRPr="00370477">
        <w:rPr>
          <w:rFonts w:ascii="Times New Roman" w:hAnsi="Times New Roman" w:cs="Times New Roman"/>
        </w:rPr>
        <w:t>РСО в праве уведомлять Абонента о наличии задолженности по оплате коммунальных услуг или задолженности по уплате неустоек (штрафов, пеней), о ведении в отношении Абонента претензионной работы различного характера, о введении в отношении Абонента процедуры ограничения/ приостановления оказания услуг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w:t>
      </w:r>
      <w:proofErr w:type="gramEnd"/>
      <w:r w:rsidRPr="00370477">
        <w:rPr>
          <w:rFonts w:ascii="Times New Roman" w:hAnsi="Times New Roman" w:cs="Times New Roman"/>
        </w:rPr>
        <w:t xml:space="preserve"> личный кабинет потребителя в государственной информационной системе жилищно-коммунального хозяйства или сайте </w:t>
      </w:r>
      <w:r w:rsidR="003F35B2">
        <w:rPr>
          <w:rFonts w:ascii="Times New Roman" w:hAnsi="Times New Roman" w:cs="Times New Roman"/>
        </w:rPr>
        <w:t>МУП г. Сочи «Водоканал»</w:t>
      </w:r>
      <w:bookmarkStart w:id="0" w:name="_GoBack"/>
      <w:bookmarkEnd w:id="0"/>
      <w:r w:rsidRPr="00370477">
        <w:rPr>
          <w:rFonts w:ascii="Times New Roman" w:hAnsi="Times New Roman" w:cs="Times New Roman"/>
        </w:rPr>
        <w:t>,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2.3.   Обязанности Абонента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lastRenderedPageBreak/>
        <w:t>2.3.1. Своевременно и в полном объеме оплачивать потребленные коммунальные ресурсы.</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2.3.2. До десятого числа месяца, следующего за истекшим передавать достоверные показания индивидуальных приборов учета на последний день истекшего месяца.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2.3.3. За свой счет производить установку индивидуальных приборов учета в соответствии   выданными РСО техническими условиями и зарегистрировать у РСО установленные приборы учета.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2.3.4. Обеспечить сохранность установленных приборов учета и пломб на них.</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2.3.5. Снятие показаний общедомового (коллективного) прибора учета производится в последний день месяца с составлением двустороннего акта в присутствии     уполномоченного представителя собственников помещений многоквартирного дома, действующего на основании решения общего собрания собственников, либо иного лица, действующего на основании доверенности, выданной всеми или большинством собственников помещений в таком доме.</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При отсутствии представителя без уважительной причины, РСО вправе самостоятельно произвести снятие показаний и предъявить их к расчетам.</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2.3.6. Нести расходы по эксплуатации и ремонту общедомовых водопроводных, канализационных сетей и общедомового прибора учета, принадлежащих Абоненту на праве общей долевой собственности (ст. 154 ЖК РФ), от санитарно-технических приборов Абонента до точки их подключения к сетям РСО, соблюдая требования действующего законодательства РФ.</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2.3.7. Обеспечивать доступ представителей РСО при наличии у него служебного удостоверения для осмотра общедомовых и внутриквартирных сетей Абонента, индивидуальных и общедомовых приборов учёта.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2.3.8. Нести ответственность за сохранность и целостность индивидуальных и общедомовых приборов учета и пломб на них, а также их своевременную поверку. Поверка приборов учета производится каждые 6 лет. Прибор учета не прошедший поверку считается неисправным и может не приниматься к расчетам.</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2.3.9. В случае обнаружения неисправности прибора учета или нарушения целостности пломб   Абонент обязан в 3-х </w:t>
      </w:r>
      <w:proofErr w:type="spellStart"/>
      <w:r w:rsidRPr="00370477">
        <w:rPr>
          <w:rFonts w:ascii="Times New Roman" w:hAnsi="Times New Roman" w:cs="Times New Roman"/>
        </w:rPr>
        <w:t>дневный</w:t>
      </w:r>
      <w:proofErr w:type="spellEnd"/>
      <w:r w:rsidRPr="00370477">
        <w:rPr>
          <w:rFonts w:ascii="Times New Roman" w:hAnsi="Times New Roman" w:cs="Times New Roman"/>
        </w:rPr>
        <w:t xml:space="preserve"> срок поставить в известность абонентный отдел РСО и выполнить ремонт или замену прибора учета в 30-дневный срок за свой счет.</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2.3.10. Не производить подключение к своим сетям </w:t>
      </w:r>
      <w:proofErr w:type="spellStart"/>
      <w:r w:rsidRPr="00370477">
        <w:rPr>
          <w:rFonts w:ascii="Times New Roman" w:hAnsi="Times New Roman" w:cs="Times New Roman"/>
        </w:rPr>
        <w:t>субабонентов</w:t>
      </w:r>
      <w:proofErr w:type="spellEnd"/>
      <w:r w:rsidRPr="00370477">
        <w:rPr>
          <w:rFonts w:ascii="Times New Roman" w:hAnsi="Times New Roman" w:cs="Times New Roman"/>
        </w:rPr>
        <w:t>,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2.3.11. За 30 дней до смены собственника жилого помещения, прекращения эксплуатации жилого помещения (в </w:t>
      </w:r>
      <w:proofErr w:type="spellStart"/>
      <w:r w:rsidRPr="00370477">
        <w:rPr>
          <w:rFonts w:ascii="Times New Roman" w:hAnsi="Times New Roman" w:cs="Times New Roman"/>
        </w:rPr>
        <w:t>т.ч</w:t>
      </w:r>
      <w:proofErr w:type="spellEnd"/>
      <w:r w:rsidRPr="00370477">
        <w:rPr>
          <w:rFonts w:ascii="Times New Roman" w:hAnsi="Times New Roman" w:cs="Times New Roman"/>
        </w:rPr>
        <w:t>. сносе дома) и т.п., Абонент обязан предупредить РСО и погасить имеющуюся задолженность.</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2.3.12. При изменении степени благоустройства, количества проживающих (в том числе временно или постоянно), отсутствии по месту регистрации свыше одного месяца электронной почты и т.д. Абонент обязан в трехдневный срок поставить об этом в известность абонентский отдел РСО.</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      </w:t>
      </w:r>
      <w:r w:rsidRPr="00370477">
        <w:rPr>
          <w:rFonts w:ascii="Times New Roman" w:hAnsi="Times New Roman" w:cs="Times New Roman"/>
        </w:rPr>
        <w:tab/>
        <w:t>2.4. Права Абонента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2.4.1. Абонент имеет право на защиту своих интересов в соответствии с законодательством Российской Федерации.</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2.4.2. В случае обнаружения недостатков в качестве и объёме потребленных коммунальных ресурсов, зарегистрированных двухсторонним актом, Абонент имеет право требовать перерасчета оплаты за поставленные ему коммунальные ресурсы.</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2.4.3. Требовать от РСО возмещения в полном объеме убытков и вреда, причиненного жизни, здоровью или имуществу вследствие недостатков в поставленных коммунальных ресурсах, только в случае, если это произошло по вине РСО.</w:t>
      </w:r>
    </w:p>
    <w:p w:rsidR="00802314" w:rsidRPr="00370477" w:rsidRDefault="00802314" w:rsidP="00370477">
      <w:pPr>
        <w:spacing w:after="0"/>
        <w:jc w:val="both"/>
        <w:rPr>
          <w:rFonts w:ascii="Times New Roman" w:hAnsi="Times New Roman" w:cs="Times New Roman"/>
        </w:rPr>
      </w:pPr>
    </w:p>
    <w:p w:rsidR="00802314" w:rsidRPr="004B4604" w:rsidRDefault="00802314" w:rsidP="004B4604">
      <w:pPr>
        <w:spacing w:after="0"/>
        <w:jc w:val="center"/>
        <w:rPr>
          <w:rFonts w:ascii="Times New Roman" w:hAnsi="Times New Roman" w:cs="Times New Roman"/>
          <w:b/>
        </w:rPr>
      </w:pPr>
      <w:r w:rsidRPr="004B4604">
        <w:rPr>
          <w:rFonts w:ascii="Times New Roman" w:hAnsi="Times New Roman" w:cs="Times New Roman"/>
          <w:b/>
        </w:rPr>
        <w:t>3.   Порядок учета и расчеты</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3.1.  Расчетный период по настоящему договору устанавливается равным календарному месяцу.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3.2. Размер платы за потребленные коммунальные ресурсы рассчитывается по тарифам, установленным для ресурсоснабжающих организаций в порядке, определенном законодательством Российской Федерации.</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lastRenderedPageBreak/>
        <w:t>3.3.  Фактическое количество полученной Абонентом питьевой воды определяется по   показаниям индивидуальных приборов учета с учетом показаний коллективного прибора учета. Общий объём (количество) потребленного ресурса определенный исходя из показаний коллективного прибора учета по адресу:______________________________________. Если объем, определенный исходя из показаний ОДПУ за этот расчетный период больше суммы объемов определенных по нормативам потребления и индивидуальным приборам учета, то данная разница распределяется между всеми жилыми/нежилыми помещениями пропорционально размеру общей площади каждого жилого/нежилого помещения. А при отсутствии полной информации по общей площади жилых/нежилых помещений полученная разница по ОДПУ распределяется пропорционально показаниям индивидуальных приборов учета и объема определенных нормативами потребления по каждому жилому/нежилому помещению.</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3.4.  Размер платы за потребленные Абонентом коммунальные ресурсы определяется исходя из показаний индивидуальных приборов учета (при их наличии), либо по нормативам потребления (при отсутствии индивидуальных приборов учета), с последующей корректировкой по показаниям общедомового прибора учета.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3.5. Индивидуальные приборы учета принимаются к расчетам с момента подписания сторонами двухстороннего акта о введении приборов учета в эксплуатацию.</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3.6.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либо в случае нарушения целостности на нем пломб, расчеты производятся как при отсутствии прибора учета.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3.7. Объем потребления коммунальных ресурсов определяется по среднемесячному потреблению за последние 6 месяцев в следующих случаях:</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при несвоевременном сообщении РСО о показаниях индивидуальных приборов учета;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в период осуществления ремонта, замены, поверки индивидуального или коллективного (общедомового) прибора учета, не превышающий 30 календарных дней.</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3.8.  Оплата за потребленные коммунальные ресурсы осуществляется Абонентом ежемесячно, не позднее 10 числа месяца, следующего за истекшим. Оплата производится по выставленным квитанциям или самостоятельно по абонентным книжкам, через отделения банков, отделения связи, кассу РСО или иным способом.</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3.9. Объем бытовых стоков принимается равным количеству потребленной питьевой воды. При наличии, у Абонента централизованного горячего водоснабжения объем бытовых стоков принимается равным суммарному объему потребления питьевой и горячей воды.</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3.10. В случае установления представителем РСО расхождений между показаниями приборов учета и показаниями, представленными Абонентом самостоятельно, представитель РСО выписывает Абоненту счет на разницу показаний и пени согласно п.3.11 настоящего договора. Оплата данного счета производится в течение 3-х дней с момента выписки. Факт расхождений устанавливается представителем РСО в присутствии Абонента с составлением акта. В случае отказа Абонента от его подписи, акт считается действительным и является основанием для применения санкций, предусмотренных договором.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3.11. В случае несвоевременной оплаты и/или не полной оплаты за услуги водоснабжения и</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водоотведения, абонент обязан уплатить Водоканалу пени. Расчёт пени производится в      соответствии с действующими нормами законодательства.    </w:t>
      </w:r>
    </w:p>
    <w:p w:rsidR="00802314" w:rsidRDefault="00802314" w:rsidP="00370477">
      <w:pPr>
        <w:spacing w:after="0"/>
        <w:jc w:val="both"/>
        <w:rPr>
          <w:rFonts w:ascii="Times New Roman" w:hAnsi="Times New Roman" w:cs="Times New Roman"/>
        </w:rPr>
      </w:pPr>
      <w:r w:rsidRPr="00370477">
        <w:rPr>
          <w:rFonts w:ascii="Times New Roman" w:hAnsi="Times New Roman" w:cs="Times New Roman"/>
        </w:rPr>
        <w:t>3.12. Любая оплата, поступившая от Абонента, погашает ранее образовавшуюся задолженность.</w:t>
      </w:r>
    </w:p>
    <w:p w:rsidR="004B4604" w:rsidRPr="00370477" w:rsidRDefault="004B4604" w:rsidP="00370477">
      <w:pPr>
        <w:spacing w:after="0"/>
        <w:jc w:val="both"/>
        <w:rPr>
          <w:rFonts w:ascii="Times New Roman" w:hAnsi="Times New Roman" w:cs="Times New Roman"/>
        </w:rPr>
      </w:pPr>
    </w:p>
    <w:p w:rsidR="00802314" w:rsidRPr="004B4604" w:rsidRDefault="00802314" w:rsidP="004B4604">
      <w:pPr>
        <w:spacing w:after="0"/>
        <w:jc w:val="center"/>
        <w:rPr>
          <w:rFonts w:ascii="Times New Roman" w:hAnsi="Times New Roman" w:cs="Times New Roman"/>
          <w:b/>
        </w:rPr>
      </w:pPr>
      <w:r w:rsidRPr="004B4604">
        <w:rPr>
          <w:rFonts w:ascii="Times New Roman" w:hAnsi="Times New Roman" w:cs="Times New Roman"/>
          <w:b/>
        </w:rPr>
        <w:t>4.     Особые условия</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4.1. РСО вправе приостановить или ограничить поставку коммунальных ресурсов через   1 месяц после письменного предупреждения (уведомления) Абонента: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в случае наличия у Абонента задолженности по оплате, превышающей 6 ежемесячных размеров платы, определенных исходя из соответствующих нормативов потребления и тарифов, действующих на день ограничения;</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иных случаях, предусмотренных действующим законодательством РФ.</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lastRenderedPageBreak/>
        <w:t xml:space="preserve">4.2. В случае изменения реквизитов Абонента и не извещения об этом РСО в установленный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п. 2.3.12 настоящего договора срок, Абонент считается уведомленным надлежащим образом.</w:t>
      </w:r>
    </w:p>
    <w:p w:rsidR="004B4604" w:rsidRDefault="004B4604" w:rsidP="00370477">
      <w:pPr>
        <w:spacing w:after="0"/>
        <w:jc w:val="both"/>
        <w:rPr>
          <w:rFonts w:ascii="Times New Roman" w:hAnsi="Times New Roman" w:cs="Times New Roman"/>
        </w:rPr>
      </w:pPr>
    </w:p>
    <w:p w:rsidR="00802314" w:rsidRPr="004B4604" w:rsidRDefault="00802314" w:rsidP="004B4604">
      <w:pPr>
        <w:spacing w:after="0"/>
        <w:jc w:val="center"/>
        <w:rPr>
          <w:rFonts w:ascii="Times New Roman" w:hAnsi="Times New Roman" w:cs="Times New Roman"/>
          <w:b/>
        </w:rPr>
      </w:pPr>
      <w:r w:rsidRPr="004B4604">
        <w:rPr>
          <w:rFonts w:ascii="Times New Roman" w:hAnsi="Times New Roman" w:cs="Times New Roman"/>
          <w:b/>
        </w:rPr>
        <w:t>5.  Срок действия договора и порядок его прекращения</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5.1. Настоящий договор вступает в силу с _______________________, действует в течение года и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Взаимные права и обязанности сторон, до заключения настоящего договора, вытекают из фактически сложившихся правоотношений и регулируются нормами действующего законодательства.</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5.2. Договор составлен в двух экземплярах, имеющих одинаковую юридическую силу, по одному экземпляру каждой из сторон.</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5.3. Все споры по настоящему договору рассматриваются в соответствии с действующим законодательством по искам Абонента к РСО в суде, определяемом Абонентом на основании Закона РФ «О защите прав потребителей», по искам РСО к Абоненту рассматриваются в суде/мировым судьей по месту пребывания (регистрации) РСО.</w:t>
      </w:r>
    </w:p>
    <w:p w:rsidR="00802314" w:rsidRPr="00370477" w:rsidRDefault="00802314" w:rsidP="00370477">
      <w:pPr>
        <w:spacing w:after="0"/>
        <w:jc w:val="both"/>
        <w:rPr>
          <w:rFonts w:ascii="Times New Roman" w:hAnsi="Times New Roman" w:cs="Times New Roman"/>
        </w:rPr>
      </w:pPr>
    </w:p>
    <w:p w:rsidR="00802314" w:rsidRPr="004B4604" w:rsidRDefault="00802314" w:rsidP="004B4604">
      <w:pPr>
        <w:spacing w:after="0"/>
        <w:jc w:val="center"/>
        <w:rPr>
          <w:rFonts w:ascii="Times New Roman" w:hAnsi="Times New Roman" w:cs="Times New Roman"/>
          <w:b/>
        </w:rPr>
      </w:pPr>
      <w:r w:rsidRPr="004B4604">
        <w:rPr>
          <w:rFonts w:ascii="Times New Roman" w:hAnsi="Times New Roman" w:cs="Times New Roman"/>
          <w:b/>
        </w:rPr>
        <w:t>6. Реквизиты сторон</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                                  </w:t>
      </w:r>
    </w:p>
    <w:p w:rsidR="00464001" w:rsidRDefault="00464001" w:rsidP="00370477">
      <w:pPr>
        <w:spacing w:after="0"/>
        <w:jc w:val="both"/>
        <w:rPr>
          <w:rFonts w:ascii="Times New Roman" w:hAnsi="Times New Roman" w:cs="Times New Roman"/>
        </w:rPr>
        <w:sectPr w:rsidR="00464001">
          <w:pgSz w:w="11906" w:h="16838"/>
          <w:pgMar w:top="1134" w:right="850" w:bottom="1134" w:left="1701" w:header="708" w:footer="708" w:gutter="0"/>
          <w:cols w:space="708"/>
          <w:docGrid w:linePitch="360"/>
        </w:sectPr>
      </w:pPr>
    </w:p>
    <w:p w:rsidR="00802314" w:rsidRPr="00464001" w:rsidRDefault="00802314" w:rsidP="00370477">
      <w:pPr>
        <w:spacing w:after="0"/>
        <w:jc w:val="both"/>
        <w:rPr>
          <w:rFonts w:ascii="Times New Roman" w:hAnsi="Times New Roman" w:cs="Times New Roman"/>
          <w:b/>
        </w:rPr>
      </w:pPr>
      <w:r w:rsidRPr="00464001">
        <w:rPr>
          <w:rFonts w:ascii="Times New Roman" w:hAnsi="Times New Roman" w:cs="Times New Roman"/>
          <w:b/>
        </w:rPr>
        <w:lastRenderedPageBreak/>
        <w:t>Организация РСО</w:t>
      </w:r>
      <w:r w:rsidRPr="00464001">
        <w:rPr>
          <w:rFonts w:ascii="Times New Roman" w:hAnsi="Times New Roman" w:cs="Times New Roman"/>
          <w:b/>
        </w:rPr>
        <w:tab/>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«МУП г. Сочи «Водоканал»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354065, Краснодарский край,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г. Сочи,  ул. Гагарина, 73</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ОГРН 1162366057160</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ИНН/КПП 2320242440/232001001</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Р/С 40702810730060003113</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Юго-Западный Банк ПАО Сбербанк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г. Ростов-на-Дону</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К/С 30101810600000000602</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БИК 046015602</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для абонентов контакты:</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тел.: 2548-829</w:t>
      </w:r>
    </w:p>
    <w:p w:rsidR="00802314" w:rsidRPr="00370477" w:rsidRDefault="00802314" w:rsidP="00370477">
      <w:pPr>
        <w:spacing w:after="0"/>
        <w:jc w:val="both"/>
        <w:rPr>
          <w:rFonts w:ascii="Times New Roman" w:hAnsi="Times New Roman" w:cs="Times New Roman"/>
        </w:rPr>
      </w:pPr>
      <w:proofErr w:type="spellStart"/>
      <w:r w:rsidRPr="00370477">
        <w:rPr>
          <w:rFonts w:ascii="Times New Roman" w:hAnsi="Times New Roman" w:cs="Times New Roman"/>
        </w:rPr>
        <w:t>e-mail:mupvodokanalsochi@mail.ru</w:t>
      </w:r>
      <w:proofErr w:type="spellEnd"/>
    </w:p>
    <w:p w:rsidR="00802314" w:rsidRPr="00370477" w:rsidRDefault="00802314" w:rsidP="00370477">
      <w:pPr>
        <w:spacing w:after="0"/>
        <w:jc w:val="both"/>
        <w:rPr>
          <w:rFonts w:ascii="Times New Roman" w:hAnsi="Times New Roman" w:cs="Times New Roman"/>
        </w:rPr>
      </w:pPr>
    </w:p>
    <w:p w:rsidR="00802314" w:rsidRPr="00370477" w:rsidRDefault="00802314" w:rsidP="00370477">
      <w:pPr>
        <w:spacing w:after="0"/>
        <w:jc w:val="both"/>
        <w:rPr>
          <w:rFonts w:ascii="Times New Roman" w:hAnsi="Times New Roman" w:cs="Times New Roman"/>
        </w:rPr>
      </w:pPr>
    </w:p>
    <w:p w:rsidR="00802314" w:rsidRPr="00370477" w:rsidRDefault="00802314" w:rsidP="00370477">
      <w:pPr>
        <w:spacing w:after="0"/>
        <w:jc w:val="both"/>
        <w:rPr>
          <w:rFonts w:ascii="Times New Roman" w:hAnsi="Times New Roman" w:cs="Times New Roman"/>
        </w:rPr>
      </w:pPr>
    </w:p>
    <w:p w:rsidR="00802314" w:rsidRDefault="00802314" w:rsidP="00370477">
      <w:pPr>
        <w:spacing w:after="0"/>
        <w:jc w:val="both"/>
        <w:rPr>
          <w:rFonts w:ascii="Times New Roman" w:hAnsi="Times New Roman" w:cs="Times New Roman"/>
        </w:rPr>
      </w:pPr>
    </w:p>
    <w:p w:rsidR="00464001" w:rsidRDefault="00464001" w:rsidP="00370477">
      <w:pPr>
        <w:spacing w:after="0"/>
        <w:jc w:val="both"/>
        <w:rPr>
          <w:rFonts w:ascii="Times New Roman" w:hAnsi="Times New Roman" w:cs="Times New Roman"/>
        </w:rPr>
      </w:pPr>
    </w:p>
    <w:p w:rsidR="00464001" w:rsidRDefault="00464001" w:rsidP="00370477">
      <w:pPr>
        <w:spacing w:after="0"/>
        <w:jc w:val="both"/>
        <w:rPr>
          <w:rFonts w:ascii="Times New Roman" w:hAnsi="Times New Roman" w:cs="Times New Roman"/>
        </w:rPr>
      </w:pPr>
    </w:p>
    <w:p w:rsidR="00464001" w:rsidRDefault="00464001" w:rsidP="00370477">
      <w:pPr>
        <w:spacing w:after="0"/>
        <w:jc w:val="both"/>
        <w:rPr>
          <w:rFonts w:ascii="Times New Roman" w:hAnsi="Times New Roman" w:cs="Times New Roman"/>
        </w:rPr>
      </w:pPr>
    </w:p>
    <w:p w:rsidR="00464001" w:rsidRDefault="00191B0E" w:rsidP="00370477">
      <w:pPr>
        <w:spacing w:after="0"/>
        <w:jc w:val="both"/>
        <w:rPr>
          <w:rFonts w:ascii="Times New Roman" w:hAnsi="Times New Roman" w:cs="Times New Roman"/>
        </w:rPr>
      </w:pPr>
      <w:r>
        <w:rPr>
          <w:rFonts w:ascii="Times New Roman" w:hAnsi="Times New Roman" w:cs="Times New Roman"/>
        </w:rPr>
        <w:t>Подпись ___________________________</w:t>
      </w:r>
    </w:p>
    <w:p w:rsidR="00464001" w:rsidRDefault="00464001" w:rsidP="00370477">
      <w:pPr>
        <w:spacing w:after="0"/>
        <w:jc w:val="both"/>
        <w:rPr>
          <w:rFonts w:ascii="Times New Roman" w:hAnsi="Times New Roman" w:cs="Times New Roman"/>
        </w:rPr>
      </w:pPr>
    </w:p>
    <w:p w:rsidR="00464001" w:rsidRPr="00464001" w:rsidRDefault="00464001" w:rsidP="00464001">
      <w:pPr>
        <w:spacing w:after="0"/>
        <w:jc w:val="both"/>
        <w:rPr>
          <w:rFonts w:ascii="Times New Roman" w:hAnsi="Times New Roman" w:cs="Times New Roman"/>
          <w:b/>
        </w:rPr>
      </w:pPr>
      <w:r>
        <w:rPr>
          <w:rFonts w:ascii="Times New Roman" w:hAnsi="Times New Roman" w:cs="Times New Roman"/>
          <w:b/>
        </w:rPr>
        <w:lastRenderedPageBreak/>
        <w:t>А</w:t>
      </w:r>
      <w:r w:rsidRPr="00464001">
        <w:rPr>
          <w:rFonts w:ascii="Times New Roman" w:hAnsi="Times New Roman" w:cs="Times New Roman"/>
          <w:b/>
        </w:rPr>
        <w:t>бонент</w:t>
      </w:r>
    </w:p>
    <w:p w:rsidR="00802314" w:rsidRPr="00370477" w:rsidRDefault="00464001" w:rsidP="00370477">
      <w:pPr>
        <w:spacing w:after="0"/>
        <w:jc w:val="both"/>
        <w:rPr>
          <w:rFonts w:ascii="Times New Roman" w:hAnsi="Times New Roman" w:cs="Times New Roman"/>
        </w:rPr>
      </w:pPr>
      <w:r w:rsidRPr="00370477">
        <w:rPr>
          <w:rFonts w:ascii="Times New Roman" w:hAnsi="Times New Roman" w:cs="Times New Roman"/>
        </w:rPr>
        <w:t>Ф.И.О.</w:t>
      </w:r>
      <w:r>
        <w:rPr>
          <w:rFonts w:ascii="Times New Roman" w:hAnsi="Times New Roman" w:cs="Times New Roman"/>
        </w:rPr>
        <w:t xml:space="preserve"> __________</w:t>
      </w:r>
      <w:r w:rsidR="00802314" w:rsidRPr="00370477">
        <w:rPr>
          <w:rFonts w:ascii="Times New Roman" w:hAnsi="Times New Roman" w:cs="Times New Roman"/>
        </w:rPr>
        <w:t>______________________</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Адрес регистрации: __________________</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____________________________________</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Паспортные данные:</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Серия: ________ № ___________</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Выдан: _____________________________</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____________________________________</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Дата выдачи «__» ___________________г.</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Дата рождения: _____________________</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Место рождения: ____________________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Телефон: ___________________________</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 E-</w:t>
      </w:r>
      <w:proofErr w:type="spellStart"/>
      <w:r w:rsidRPr="00370477">
        <w:rPr>
          <w:rFonts w:ascii="Times New Roman" w:hAnsi="Times New Roman" w:cs="Times New Roman"/>
        </w:rPr>
        <w:t>mail</w:t>
      </w:r>
      <w:proofErr w:type="spellEnd"/>
      <w:r w:rsidRPr="00370477">
        <w:rPr>
          <w:rFonts w:ascii="Times New Roman" w:hAnsi="Times New Roman" w:cs="Times New Roman"/>
        </w:rPr>
        <w:t xml:space="preserve">  ______________________________</w:t>
      </w:r>
    </w:p>
    <w:p w:rsidR="00802314" w:rsidRPr="00370477" w:rsidRDefault="00802314" w:rsidP="00370477">
      <w:pPr>
        <w:spacing w:after="0"/>
        <w:jc w:val="both"/>
        <w:rPr>
          <w:rFonts w:ascii="Times New Roman" w:hAnsi="Times New Roman" w:cs="Times New Roman"/>
        </w:rPr>
      </w:pP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 xml:space="preserve">Даю согласие МУП г. Сочи «Водоканал» на обработку персональных данных, предусмотренных п. 3 ст. 3 ФЗ «О персональных данных» от 27.07.2006  № 152-ФЗ. </w:t>
      </w: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С договором ознакомлен</w:t>
      </w:r>
    </w:p>
    <w:p w:rsidR="00802314" w:rsidRPr="00370477" w:rsidRDefault="00802314" w:rsidP="00370477">
      <w:pPr>
        <w:spacing w:after="0"/>
        <w:jc w:val="both"/>
        <w:rPr>
          <w:rFonts w:ascii="Times New Roman" w:hAnsi="Times New Roman" w:cs="Times New Roman"/>
        </w:rPr>
      </w:pPr>
    </w:p>
    <w:p w:rsidR="00802314" w:rsidRPr="00370477" w:rsidRDefault="00802314" w:rsidP="00370477">
      <w:pPr>
        <w:spacing w:after="0"/>
        <w:jc w:val="both"/>
        <w:rPr>
          <w:rFonts w:ascii="Times New Roman" w:hAnsi="Times New Roman" w:cs="Times New Roman"/>
        </w:rPr>
      </w:pPr>
      <w:r w:rsidRPr="00370477">
        <w:rPr>
          <w:rFonts w:ascii="Times New Roman" w:hAnsi="Times New Roman" w:cs="Times New Roman"/>
        </w:rPr>
        <w:t>Подпись __________________________</w:t>
      </w:r>
    </w:p>
    <w:p w:rsidR="00464001" w:rsidRDefault="00464001" w:rsidP="00370477">
      <w:pPr>
        <w:spacing w:after="0"/>
        <w:jc w:val="both"/>
        <w:rPr>
          <w:rFonts w:ascii="Times New Roman" w:hAnsi="Times New Roman" w:cs="Times New Roman"/>
        </w:rPr>
        <w:sectPr w:rsidR="00464001" w:rsidSect="00464001">
          <w:type w:val="continuous"/>
          <w:pgSz w:w="11906" w:h="16838"/>
          <w:pgMar w:top="1134" w:right="850" w:bottom="1134" w:left="1701" w:header="708" w:footer="708" w:gutter="0"/>
          <w:cols w:num="2" w:space="708"/>
          <w:docGrid w:linePitch="360"/>
        </w:sectPr>
      </w:pPr>
    </w:p>
    <w:p w:rsidR="00464001" w:rsidRDefault="00464001" w:rsidP="00370477">
      <w:pPr>
        <w:spacing w:after="0"/>
        <w:jc w:val="both"/>
        <w:rPr>
          <w:rFonts w:ascii="Times New Roman" w:hAnsi="Times New Roman" w:cs="Times New Roman"/>
        </w:rPr>
      </w:pPr>
    </w:p>
    <w:p w:rsidR="00464001" w:rsidRPr="00191B0E" w:rsidRDefault="00802314" w:rsidP="00370477">
      <w:pPr>
        <w:spacing w:after="0"/>
        <w:jc w:val="both"/>
        <w:rPr>
          <w:rFonts w:ascii="Times New Roman" w:hAnsi="Times New Roman" w:cs="Times New Roman"/>
          <w:b/>
        </w:rPr>
      </w:pPr>
      <w:r w:rsidRPr="00191B0E">
        <w:rPr>
          <w:rFonts w:ascii="Times New Roman" w:hAnsi="Times New Roman" w:cs="Times New Roman"/>
          <w:b/>
        </w:rPr>
        <w:t xml:space="preserve">Телефоны: </w:t>
      </w:r>
      <w:r w:rsidR="00464001" w:rsidRPr="00191B0E">
        <w:rPr>
          <w:rFonts w:ascii="Times New Roman" w:hAnsi="Times New Roman" w:cs="Times New Roman"/>
          <w:b/>
        </w:rPr>
        <w:tab/>
      </w:r>
      <w:r w:rsidRPr="00191B0E">
        <w:rPr>
          <w:rFonts w:ascii="Times New Roman" w:hAnsi="Times New Roman" w:cs="Times New Roman"/>
          <w:b/>
        </w:rPr>
        <w:t>Сочи   254-88-55</w:t>
      </w:r>
      <w:r w:rsidRPr="00191B0E">
        <w:rPr>
          <w:rFonts w:ascii="Times New Roman" w:hAnsi="Times New Roman" w:cs="Times New Roman"/>
          <w:b/>
        </w:rPr>
        <w:tab/>
      </w:r>
      <w:r w:rsidRPr="00191B0E">
        <w:rPr>
          <w:rFonts w:ascii="Times New Roman" w:hAnsi="Times New Roman" w:cs="Times New Roman"/>
          <w:b/>
        </w:rPr>
        <w:tab/>
      </w:r>
    </w:p>
    <w:p w:rsidR="00802314" w:rsidRPr="00191B0E" w:rsidRDefault="00802314" w:rsidP="00464001">
      <w:pPr>
        <w:spacing w:after="0"/>
        <w:ind w:left="708" w:firstLine="708"/>
        <w:jc w:val="both"/>
        <w:rPr>
          <w:rFonts w:ascii="Times New Roman" w:hAnsi="Times New Roman" w:cs="Times New Roman"/>
          <w:b/>
        </w:rPr>
      </w:pPr>
      <w:r w:rsidRPr="00191B0E">
        <w:rPr>
          <w:rFonts w:ascii="Times New Roman" w:hAnsi="Times New Roman" w:cs="Times New Roman"/>
          <w:b/>
        </w:rPr>
        <w:t>Дагомыс   200-09-30</w:t>
      </w:r>
    </w:p>
    <w:p w:rsidR="00464001" w:rsidRPr="00191B0E" w:rsidRDefault="00802314" w:rsidP="00464001">
      <w:pPr>
        <w:spacing w:after="0"/>
        <w:ind w:left="708" w:firstLine="708"/>
        <w:jc w:val="both"/>
        <w:rPr>
          <w:rFonts w:ascii="Times New Roman" w:hAnsi="Times New Roman" w:cs="Times New Roman"/>
          <w:b/>
        </w:rPr>
      </w:pPr>
      <w:r w:rsidRPr="00191B0E">
        <w:rPr>
          <w:rFonts w:ascii="Times New Roman" w:hAnsi="Times New Roman" w:cs="Times New Roman"/>
          <w:b/>
        </w:rPr>
        <w:t>Хоста   265-37-46</w:t>
      </w:r>
      <w:r w:rsidRPr="00191B0E">
        <w:rPr>
          <w:rFonts w:ascii="Times New Roman" w:hAnsi="Times New Roman" w:cs="Times New Roman"/>
          <w:b/>
        </w:rPr>
        <w:tab/>
      </w:r>
      <w:r w:rsidRPr="00191B0E">
        <w:rPr>
          <w:rFonts w:ascii="Times New Roman" w:hAnsi="Times New Roman" w:cs="Times New Roman"/>
          <w:b/>
        </w:rPr>
        <w:tab/>
      </w:r>
    </w:p>
    <w:p w:rsidR="00802314" w:rsidRPr="00191B0E" w:rsidRDefault="00802314" w:rsidP="00464001">
      <w:pPr>
        <w:spacing w:after="0"/>
        <w:ind w:left="708" w:firstLine="708"/>
        <w:jc w:val="both"/>
        <w:rPr>
          <w:rFonts w:ascii="Times New Roman" w:hAnsi="Times New Roman" w:cs="Times New Roman"/>
          <w:b/>
        </w:rPr>
      </w:pPr>
      <w:r w:rsidRPr="00191B0E">
        <w:rPr>
          <w:rFonts w:ascii="Times New Roman" w:hAnsi="Times New Roman" w:cs="Times New Roman"/>
          <w:b/>
        </w:rPr>
        <w:t>Лазаревское   270-77-81</w:t>
      </w:r>
    </w:p>
    <w:p w:rsidR="00464001" w:rsidRPr="00191B0E" w:rsidRDefault="00802314" w:rsidP="00370477">
      <w:pPr>
        <w:spacing w:after="0"/>
        <w:jc w:val="both"/>
        <w:rPr>
          <w:rFonts w:ascii="Times New Roman" w:hAnsi="Times New Roman" w:cs="Times New Roman"/>
          <w:b/>
        </w:rPr>
      </w:pPr>
      <w:r w:rsidRPr="00191B0E">
        <w:rPr>
          <w:rFonts w:ascii="Times New Roman" w:hAnsi="Times New Roman" w:cs="Times New Roman"/>
          <w:b/>
        </w:rPr>
        <w:t xml:space="preserve">      </w:t>
      </w:r>
      <w:r w:rsidR="00464001" w:rsidRPr="00191B0E">
        <w:rPr>
          <w:rFonts w:ascii="Times New Roman" w:hAnsi="Times New Roman" w:cs="Times New Roman"/>
          <w:b/>
        </w:rPr>
        <w:tab/>
      </w:r>
      <w:r w:rsidR="00464001" w:rsidRPr="00191B0E">
        <w:rPr>
          <w:rFonts w:ascii="Times New Roman" w:hAnsi="Times New Roman" w:cs="Times New Roman"/>
          <w:b/>
        </w:rPr>
        <w:tab/>
      </w:r>
      <w:r w:rsidRPr="00191B0E">
        <w:rPr>
          <w:rFonts w:ascii="Times New Roman" w:hAnsi="Times New Roman" w:cs="Times New Roman"/>
          <w:b/>
        </w:rPr>
        <w:t>Головинка   274-17-39</w:t>
      </w:r>
      <w:r w:rsidRPr="00191B0E">
        <w:rPr>
          <w:rFonts w:ascii="Times New Roman" w:hAnsi="Times New Roman" w:cs="Times New Roman"/>
          <w:b/>
        </w:rPr>
        <w:tab/>
      </w:r>
      <w:r w:rsidRPr="00191B0E">
        <w:rPr>
          <w:rFonts w:ascii="Times New Roman" w:hAnsi="Times New Roman" w:cs="Times New Roman"/>
          <w:b/>
        </w:rPr>
        <w:tab/>
      </w:r>
    </w:p>
    <w:p w:rsidR="00802314" w:rsidRPr="00191B0E" w:rsidRDefault="00802314" w:rsidP="00464001">
      <w:pPr>
        <w:spacing w:after="0"/>
        <w:ind w:left="708" w:firstLine="708"/>
        <w:jc w:val="both"/>
        <w:rPr>
          <w:rFonts w:ascii="Times New Roman" w:hAnsi="Times New Roman" w:cs="Times New Roman"/>
          <w:b/>
        </w:rPr>
      </w:pPr>
      <w:r w:rsidRPr="00191B0E">
        <w:rPr>
          <w:rFonts w:ascii="Times New Roman" w:hAnsi="Times New Roman" w:cs="Times New Roman"/>
          <w:b/>
        </w:rPr>
        <w:t>Адлер   240-06-72</w:t>
      </w:r>
    </w:p>
    <w:p w:rsidR="00802314" w:rsidRPr="00370477" w:rsidRDefault="00802314" w:rsidP="00370477">
      <w:pPr>
        <w:spacing w:after="0"/>
        <w:jc w:val="both"/>
        <w:rPr>
          <w:rFonts w:ascii="Times New Roman" w:hAnsi="Times New Roman" w:cs="Times New Roman"/>
        </w:rPr>
      </w:pPr>
    </w:p>
    <w:p w:rsidR="00802314" w:rsidRPr="00370477" w:rsidRDefault="00802314" w:rsidP="00370477">
      <w:pPr>
        <w:spacing w:after="0"/>
        <w:jc w:val="both"/>
        <w:rPr>
          <w:rFonts w:ascii="Times New Roman" w:hAnsi="Times New Roman" w:cs="Times New Roman"/>
        </w:rPr>
      </w:pPr>
    </w:p>
    <w:p w:rsidR="00370477" w:rsidRPr="00370477" w:rsidRDefault="00370477" w:rsidP="00370477">
      <w:pPr>
        <w:spacing w:after="0"/>
        <w:jc w:val="both"/>
        <w:rPr>
          <w:rFonts w:ascii="Times New Roman" w:hAnsi="Times New Roman" w:cs="Times New Roman"/>
        </w:rPr>
      </w:pPr>
    </w:p>
    <w:sectPr w:rsidR="00370477" w:rsidRPr="00370477" w:rsidSect="0046400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14"/>
    <w:rsid w:val="00191B0E"/>
    <w:rsid w:val="002C44E2"/>
    <w:rsid w:val="00370477"/>
    <w:rsid w:val="003F35B2"/>
    <w:rsid w:val="00464001"/>
    <w:rsid w:val="004B4604"/>
    <w:rsid w:val="005D22EF"/>
    <w:rsid w:val="00802314"/>
    <w:rsid w:val="008C5D50"/>
    <w:rsid w:val="00D36193"/>
    <w:rsid w:val="00DF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Бредников Константин Владимирович</dc:creator>
  <cp:keywords/>
  <dc:description/>
  <cp:lastModifiedBy>Урлапова Мария Александровна</cp:lastModifiedBy>
  <cp:revision>8</cp:revision>
  <dcterms:created xsi:type="dcterms:W3CDTF">2017-11-20T12:35:00Z</dcterms:created>
  <dcterms:modified xsi:type="dcterms:W3CDTF">2017-11-22T12:08:00Z</dcterms:modified>
</cp:coreProperties>
</file>